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theme/theme1.xml" ContentType="application/vnd.openxmlformats-officedocument.theme+xml"/>
  <Override PartName="/word/webSettings.xml" ContentType="application/vnd.openxmlformats-officedocument.wordprocessingml.webSettings+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3.xml" ContentType="application/vnd.openxmlformats-officedocument.wordprocessingml.header+xml"/>
  <Override PartName="/word/footnotes.xml" ContentType="application/vnd.openxmlformats-officedocument.wordprocessingml.footnotes+xml"/>
  <Override PartName="/word/footer2.xml" ContentType="application/vnd.openxmlformats-officedocument.wordprocessingml.footer+xml"/>
  <Override PartName="/docProps/custom.xml" ContentType="application/vnd.openxmlformats-officedocument.custom-properties+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8DBB" w14:textId="77777777" w:rsidR="00EA14B4" w:rsidRPr="009F291B" w:rsidRDefault="00EA14B4" w:rsidP="00EA14B4">
      <w:pPr>
        <w:spacing w:line="260" w:lineRule="atLeast"/>
        <w:jc w:val="center"/>
        <w:rPr>
          <w:rFonts w:eastAsia="Times New Roman" w:cs="Times New Roman"/>
          <w:b/>
          <w:bCs/>
          <w:smallCaps/>
          <w:sz w:val="20"/>
          <w:lang w:val="fr-FR" w:eastAsia="fr-FR"/>
        </w:rPr>
      </w:pPr>
      <w:bookmarkStart w:id="0" w:name="_Hlk133330684"/>
      <w:r w:rsidRPr="009F291B">
        <w:rPr>
          <w:rFonts w:eastAsia="Times New Roman" w:cs="Times New Roman"/>
          <w:b/>
          <w:bCs/>
          <w:smallCaps/>
          <w:sz w:val="20"/>
          <w:lang w:val="fr-FR" w:eastAsia="fr-FR"/>
        </w:rPr>
        <w:t>Advicenne</w:t>
      </w:r>
    </w:p>
    <w:p w14:paraId="76C80ECE" w14:textId="77777777" w:rsidR="00EA14B4" w:rsidRPr="009F291B" w:rsidRDefault="00EA14B4" w:rsidP="00EA14B4">
      <w:pPr>
        <w:spacing w:after="0" w:line="260" w:lineRule="atLeast"/>
        <w:jc w:val="center"/>
        <w:rPr>
          <w:rFonts w:eastAsia="Times New Roman" w:cs="Times New Roman"/>
          <w:sz w:val="20"/>
          <w:lang w:val="fr-FR" w:eastAsia="fr-FR"/>
        </w:rPr>
      </w:pPr>
      <w:r w:rsidRPr="009F291B">
        <w:rPr>
          <w:rFonts w:eastAsia="Times New Roman" w:cs="Times New Roman"/>
          <w:sz w:val="20"/>
          <w:lang w:val="fr-FR" w:eastAsia="fr-FR"/>
        </w:rPr>
        <w:t>Société anonyme au capital de 1.991.430,20</w:t>
      </w:r>
      <w:r w:rsidRPr="009F291B">
        <w:rPr>
          <w:rFonts w:eastAsia="Times New Roman" w:cs="Times New Roman"/>
          <w:i/>
          <w:iCs/>
          <w:sz w:val="20"/>
          <w:lang w:val="fr-FR" w:eastAsia="fr-FR"/>
        </w:rPr>
        <w:t xml:space="preserve"> </w:t>
      </w:r>
      <w:r w:rsidRPr="009F291B">
        <w:rPr>
          <w:rFonts w:eastAsia="Times New Roman" w:cs="Times New Roman"/>
          <w:sz w:val="20"/>
          <w:lang w:val="fr-FR" w:eastAsia="fr-FR"/>
        </w:rPr>
        <w:t>euros</w:t>
      </w:r>
    </w:p>
    <w:p w14:paraId="73ECE6CD" w14:textId="77777777" w:rsidR="00EA14B4" w:rsidRPr="009F291B" w:rsidRDefault="00EA14B4" w:rsidP="00EA14B4">
      <w:pPr>
        <w:spacing w:after="0" w:line="260" w:lineRule="atLeast"/>
        <w:jc w:val="center"/>
        <w:rPr>
          <w:rFonts w:eastAsia="Times New Roman" w:cs="Times New Roman"/>
          <w:sz w:val="20"/>
          <w:lang w:val="fr-FR" w:eastAsia="fr-FR"/>
        </w:rPr>
      </w:pPr>
      <w:r w:rsidRPr="009F291B">
        <w:rPr>
          <w:rFonts w:eastAsia="Times New Roman" w:cs="Times New Roman"/>
          <w:sz w:val="20"/>
          <w:lang w:val="fr-FR" w:eastAsia="fr-FR"/>
        </w:rPr>
        <w:t>Siège social :262 rue du Faubourg Saint Honoré 75008 Paris</w:t>
      </w:r>
    </w:p>
    <w:p w14:paraId="625F2AF3" w14:textId="77777777" w:rsidR="00EA14B4" w:rsidRPr="009F291B" w:rsidRDefault="00EA14B4" w:rsidP="00EA14B4">
      <w:pPr>
        <w:spacing w:after="0" w:line="260" w:lineRule="atLeast"/>
        <w:jc w:val="center"/>
        <w:rPr>
          <w:rFonts w:eastAsia="DFKai-SB" w:cs="Times New Roman"/>
          <w:color w:val="000000"/>
          <w:sz w:val="20"/>
          <w:lang w:val="fr-FR" w:eastAsia="fr-FR"/>
        </w:rPr>
      </w:pPr>
      <w:r w:rsidRPr="009F291B">
        <w:rPr>
          <w:rFonts w:eastAsia="Times New Roman" w:cs="Times New Roman"/>
          <w:sz w:val="20"/>
          <w:lang w:val="fr-FR" w:eastAsia="fr-FR"/>
        </w:rPr>
        <w:t>497 587 089 R.C.S. Paris</w:t>
      </w:r>
    </w:p>
    <w:p w14:paraId="77FF9C71" w14:textId="77777777" w:rsidR="00EA14B4" w:rsidRPr="009F291B" w:rsidRDefault="00EA14B4" w:rsidP="00EA14B4">
      <w:pPr>
        <w:spacing w:after="0" w:line="260" w:lineRule="atLeast"/>
        <w:jc w:val="center"/>
        <w:rPr>
          <w:rFonts w:eastAsia="Times New Roman" w:cs="Arial"/>
          <w:b/>
          <w:sz w:val="20"/>
          <w:u w:val="single"/>
          <w:lang w:val="fr-FR" w:eastAsia="fr-FR"/>
        </w:rPr>
      </w:pPr>
    </w:p>
    <w:p w14:paraId="24219808" w14:textId="77777777" w:rsidR="00EA14B4" w:rsidRPr="009F291B" w:rsidRDefault="00EA14B4" w:rsidP="00EA14B4">
      <w:pPr>
        <w:spacing w:after="0" w:line="260" w:lineRule="atLeast"/>
        <w:jc w:val="center"/>
        <w:rPr>
          <w:rFonts w:eastAsia="Times New Roman" w:cs="Arial"/>
          <w:b/>
          <w:sz w:val="20"/>
          <w:u w:val="single"/>
          <w:lang w:val="fr-FR" w:eastAsia="fr-FR"/>
        </w:rPr>
      </w:pPr>
    </w:p>
    <w:p w14:paraId="37D243D9" w14:textId="4C2FB9CE" w:rsidR="00EA14B4" w:rsidRPr="009F291B" w:rsidRDefault="00EA14B4" w:rsidP="00EA14B4">
      <w:pPr>
        <w:spacing w:after="0" w:line="260" w:lineRule="atLeast"/>
        <w:jc w:val="center"/>
        <w:rPr>
          <w:rFonts w:eastAsia="Times New Roman" w:cs="Arial"/>
          <w:b/>
          <w:sz w:val="20"/>
          <w:u w:val="single"/>
          <w:lang w:val="fr-FR" w:eastAsia="fr-FR"/>
        </w:rPr>
      </w:pPr>
      <w:r w:rsidRPr="009F291B">
        <w:rPr>
          <w:rFonts w:eastAsia="Times New Roman" w:cs="Arial"/>
          <w:b/>
          <w:sz w:val="20"/>
          <w:u w:val="single"/>
          <w:lang w:val="fr-FR" w:eastAsia="fr-FR"/>
        </w:rPr>
        <w:t>RENSEIGNEMENTS RELATIFS A</w:t>
      </w:r>
      <w:r w:rsidR="000421A8">
        <w:rPr>
          <w:rFonts w:eastAsia="Times New Roman" w:cs="Arial"/>
          <w:b/>
          <w:sz w:val="20"/>
          <w:u w:val="single"/>
          <w:lang w:val="fr-FR" w:eastAsia="fr-FR"/>
        </w:rPr>
        <w:t xml:space="preserve">U RENOUVELLEMENT </w:t>
      </w:r>
      <w:r w:rsidRPr="009F291B">
        <w:rPr>
          <w:rFonts w:eastAsia="Times New Roman" w:cs="Arial"/>
          <w:b/>
          <w:sz w:val="20"/>
          <w:u w:val="single"/>
          <w:lang w:val="fr-FR" w:eastAsia="fr-FR"/>
        </w:rPr>
        <w:t xml:space="preserve">DE CEMAG INVEST AUX FONCTIONS D’ADMINISTRATEUR </w:t>
      </w:r>
    </w:p>
    <w:p w14:paraId="1881A69D" w14:textId="77777777" w:rsidR="00EA14B4" w:rsidRPr="009F291B" w:rsidRDefault="00EA14B4" w:rsidP="00EA14B4">
      <w:pPr>
        <w:spacing w:after="0" w:line="260" w:lineRule="atLeast"/>
        <w:jc w:val="center"/>
        <w:rPr>
          <w:rFonts w:eastAsia="Times New Roman" w:cs="Arial"/>
          <w:b/>
          <w:sz w:val="20"/>
          <w:u w:val="single"/>
          <w:lang w:val="fr-FR" w:eastAsia="fr-FR"/>
        </w:rPr>
      </w:pPr>
    </w:p>
    <w:p w14:paraId="40E19327" w14:textId="77777777" w:rsidR="00EA14B4" w:rsidRPr="009F291B" w:rsidRDefault="00EA14B4" w:rsidP="00EA14B4">
      <w:pPr>
        <w:spacing w:after="0" w:line="260" w:lineRule="atLeast"/>
        <w:jc w:val="center"/>
        <w:rPr>
          <w:rFonts w:eastAsia="Times New Roman" w:cs="Arial"/>
          <w:b/>
          <w:sz w:val="20"/>
          <w:u w:val="single"/>
          <w:lang w:val="fr-FR" w:eastAsia="fr-FR"/>
        </w:rPr>
      </w:pPr>
      <w:r w:rsidRPr="009F291B">
        <w:rPr>
          <w:rFonts w:eastAsia="Times New Roman" w:cs="Arial"/>
          <w:b/>
          <w:sz w:val="20"/>
          <w:u w:val="single"/>
          <w:lang w:val="fr-FR" w:eastAsia="fr-FR"/>
        </w:rPr>
        <w:t>ASSEMBLEE GENERALE MIXTE DU 8 JUIN 2023</w:t>
      </w:r>
    </w:p>
    <w:p w14:paraId="28D708E6" w14:textId="77777777" w:rsidR="00EA14B4" w:rsidRPr="009F291B" w:rsidRDefault="00EA14B4" w:rsidP="00EA14B4">
      <w:pPr>
        <w:spacing w:after="0" w:line="260" w:lineRule="atLeast"/>
        <w:jc w:val="center"/>
        <w:rPr>
          <w:rFonts w:eastAsia="Times New Roman" w:cs="Arial"/>
          <w:b/>
          <w:sz w:val="20"/>
          <w:u w:val="single"/>
          <w:lang w:val="fr-FR" w:eastAsia="fr-FR"/>
        </w:rPr>
      </w:pPr>
    </w:p>
    <w:p w14:paraId="5C7D2F34" w14:textId="77777777" w:rsidR="00EA14B4" w:rsidRPr="009F291B" w:rsidRDefault="00EA14B4" w:rsidP="00EA14B4">
      <w:pPr>
        <w:spacing w:after="0" w:line="260" w:lineRule="atLeast"/>
        <w:jc w:val="center"/>
        <w:rPr>
          <w:rFonts w:eastAsia="Times New Roman" w:cs="Arial"/>
          <w:b/>
          <w:bCs/>
          <w:sz w:val="20"/>
          <w:u w:val="single"/>
          <w:lang w:val="fr-FR" w:eastAsia="fr-FR"/>
        </w:rPr>
      </w:pPr>
    </w:p>
    <w:p w14:paraId="4988BAF4" w14:textId="2A722988" w:rsidR="00EA14B4" w:rsidRPr="009F291B" w:rsidRDefault="00EA14B4" w:rsidP="00EA14B4">
      <w:pPr>
        <w:spacing w:after="0" w:line="260" w:lineRule="atLeast"/>
        <w:jc w:val="both"/>
        <w:rPr>
          <w:rFonts w:eastAsia="Times New Roman" w:cs="Arial"/>
          <w:b/>
          <w:sz w:val="20"/>
          <w:lang w:val="fr-FR" w:eastAsia="fr-FR"/>
        </w:rPr>
      </w:pPr>
      <w:r w:rsidRPr="009F291B">
        <w:rPr>
          <w:rFonts w:eastAsia="Times New Roman" w:cs="Arial"/>
          <w:b/>
          <w:sz w:val="20"/>
          <w:lang w:val="fr-FR" w:eastAsia="fr-FR"/>
        </w:rPr>
        <w:t xml:space="preserve">DENOMINATION SOCIALE : </w:t>
      </w:r>
      <w:r w:rsidRPr="009F291B">
        <w:rPr>
          <w:rFonts w:eastAsia="Times New Roman" w:cs="Arial"/>
          <w:bCs/>
          <w:iCs/>
          <w:sz w:val="20"/>
          <w:lang w:val="fr-FR" w:eastAsia="fr-FR"/>
        </w:rPr>
        <w:t>CEMAG INVEST</w:t>
      </w:r>
    </w:p>
    <w:p w14:paraId="1D78ED0C" w14:textId="77777777" w:rsidR="00EA14B4" w:rsidRPr="009F291B" w:rsidRDefault="00EA14B4" w:rsidP="00EA14B4">
      <w:pPr>
        <w:spacing w:after="0" w:line="260" w:lineRule="atLeast"/>
        <w:jc w:val="both"/>
        <w:rPr>
          <w:rFonts w:eastAsia="Times New Roman" w:cs="Arial"/>
          <w:b/>
          <w:sz w:val="20"/>
          <w:lang w:val="fr-FR" w:eastAsia="fr-FR"/>
        </w:rPr>
      </w:pPr>
    </w:p>
    <w:p w14:paraId="432AA6FF" w14:textId="5AE39849" w:rsidR="00EA14B4" w:rsidRPr="009F291B" w:rsidRDefault="00EA14B4" w:rsidP="00EA14B4">
      <w:pPr>
        <w:spacing w:after="0" w:line="260" w:lineRule="atLeast"/>
        <w:jc w:val="both"/>
        <w:rPr>
          <w:rFonts w:eastAsia="Times New Roman" w:cs="Arial"/>
          <w:b/>
          <w:sz w:val="20"/>
          <w:lang w:val="fr-FR" w:eastAsia="fr-FR"/>
        </w:rPr>
      </w:pPr>
      <w:r w:rsidRPr="009F291B">
        <w:rPr>
          <w:rFonts w:eastAsia="Times New Roman" w:cs="Arial"/>
          <w:b/>
          <w:sz w:val="20"/>
          <w:lang w:val="fr-FR" w:eastAsia="fr-FR"/>
        </w:rPr>
        <w:t xml:space="preserve">SIEGE SOCIAL : </w:t>
      </w:r>
      <w:r w:rsidRPr="009F291B">
        <w:rPr>
          <w:rFonts w:eastAsia="Times New Roman" w:cs="Arial"/>
          <w:bCs/>
          <w:sz w:val="20"/>
          <w:lang w:val="fr-FR" w:eastAsia="fr-FR"/>
        </w:rPr>
        <w:t>55 rue de Turbigo - 75003 Paris</w:t>
      </w:r>
    </w:p>
    <w:p w14:paraId="565562F8" w14:textId="77777777" w:rsidR="00EA14B4" w:rsidRPr="009F291B" w:rsidRDefault="00EA14B4" w:rsidP="00EA14B4">
      <w:pPr>
        <w:spacing w:after="0" w:line="260" w:lineRule="atLeast"/>
        <w:jc w:val="both"/>
        <w:rPr>
          <w:rFonts w:eastAsia="Times New Roman" w:cs="Arial"/>
          <w:b/>
          <w:sz w:val="20"/>
          <w:lang w:val="fr-FR" w:eastAsia="fr-FR"/>
        </w:rPr>
      </w:pPr>
    </w:p>
    <w:p w14:paraId="24C2B83C" w14:textId="6B3F5C02" w:rsidR="00EA14B4" w:rsidRPr="009F291B" w:rsidRDefault="00EA14B4" w:rsidP="00EA14B4">
      <w:pPr>
        <w:spacing w:after="0" w:line="260" w:lineRule="atLeast"/>
        <w:jc w:val="both"/>
        <w:rPr>
          <w:rFonts w:eastAsia="Times New Roman" w:cs="Arial"/>
          <w:b/>
          <w:sz w:val="20"/>
          <w:lang w:val="fr-FR" w:eastAsia="fr-FR"/>
        </w:rPr>
      </w:pPr>
      <w:r w:rsidRPr="009F291B">
        <w:rPr>
          <w:rFonts w:eastAsia="Times New Roman" w:cs="Arial"/>
          <w:b/>
          <w:sz w:val="20"/>
          <w:lang w:val="fr-FR" w:eastAsia="fr-FR"/>
        </w:rPr>
        <w:t xml:space="preserve">RCS : </w:t>
      </w:r>
      <w:r w:rsidRPr="009F291B">
        <w:rPr>
          <w:rFonts w:eastAsia="Times New Roman" w:cs="Arial"/>
          <w:bCs/>
          <w:sz w:val="20"/>
          <w:lang w:val="fr-FR" w:eastAsia="fr-FR"/>
        </w:rPr>
        <w:t>818 807 422</w:t>
      </w:r>
    </w:p>
    <w:p w14:paraId="5D229E1A" w14:textId="77777777" w:rsidR="00EA14B4" w:rsidRPr="009F291B" w:rsidRDefault="00EA14B4" w:rsidP="00EA14B4">
      <w:pPr>
        <w:spacing w:after="0" w:line="260" w:lineRule="atLeast"/>
        <w:jc w:val="both"/>
        <w:rPr>
          <w:rFonts w:eastAsia="Times New Roman" w:cs="Arial"/>
          <w:b/>
          <w:sz w:val="20"/>
          <w:lang w:val="fr-FR" w:eastAsia="fr-FR"/>
        </w:rPr>
      </w:pPr>
    </w:p>
    <w:p w14:paraId="54EFC847" w14:textId="77777777" w:rsidR="00B459AB" w:rsidRDefault="00EA14B4" w:rsidP="00EA14B4">
      <w:pPr>
        <w:spacing w:after="0" w:line="260" w:lineRule="atLeast"/>
        <w:jc w:val="both"/>
        <w:rPr>
          <w:rFonts w:eastAsia="Times New Roman" w:cs="Arial"/>
          <w:b/>
          <w:sz w:val="20"/>
          <w:lang w:val="fr-FR" w:eastAsia="fr-FR"/>
        </w:rPr>
      </w:pPr>
      <w:r w:rsidRPr="009F291B">
        <w:rPr>
          <w:rFonts w:eastAsia="Times New Roman" w:cs="Arial"/>
          <w:b/>
          <w:sz w:val="20"/>
          <w:lang w:val="fr-FR" w:eastAsia="fr-FR"/>
        </w:rPr>
        <w:t xml:space="preserve">MANDATS EXERCES DANS LE GROUPE : </w:t>
      </w:r>
    </w:p>
    <w:p w14:paraId="08CCEADC" w14:textId="77777777" w:rsidR="00B459AB" w:rsidRDefault="00B459AB" w:rsidP="00EA14B4">
      <w:pPr>
        <w:spacing w:after="0" w:line="260" w:lineRule="atLeast"/>
        <w:jc w:val="both"/>
        <w:rPr>
          <w:rFonts w:eastAsia="Times New Roman" w:cs="Arial"/>
          <w:bCs/>
          <w:sz w:val="20"/>
          <w:lang w:val="fr-FR" w:eastAsia="fr-FR"/>
        </w:rPr>
      </w:pPr>
    </w:p>
    <w:p w14:paraId="25CADA8B" w14:textId="00BB2941" w:rsidR="00EA14B4" w:rsidRDefault="009F291B" w:rsidP="00EA14B4">
      <w:pPr>
        <w:spacing w:after="0" w:line="260" w:lineRule="atLeast"/>
        <w:jc w:val="both"/>
        <w:rPr>
          <w:rFonts w:eastAsia="Times New Roman" w:cs="Arial"/>
          <w:bCs/>
          <w:sz w:val="20"/>
          <w:lang w:val="fr-FR" w:eastAsia="fr-FR"/>
        </w:rPr>
      </w:pPr>
      <w:r w:rsidRPr="0030640A">
        <w:rPr>
          <w:rFonts w:eastAsia="Times New Roman" w:cs="Arial"/>
          <w:bCs/>
          <w:sz w:val="20"/>
          <w:lang w:val="fr-FR" w:eastAsia="fr-FR"/>
        </w:rPr>
        <w:t>Président et membre du Comité d’Audit</w:t>
      </w:r>
    </w:p>
    <w:p w14:paraId="4D8BC91F" w14:textId="2C921CD6" w:rsidR="00B459AB" w:rsidRPr="009F291B" w:rsidRDefault="00B459AB" w:rsidP="00EA14B4">
      <w:pPr>
        <w:spacing w:after="0" w:line="260" w:lineRule="atLeast"/>
        <w:jc w:val="both"/>
        <w:rPr>
          <w:rFonts w:eastAsia="Times New Roman" w:cs="Arial"/>
          <w:b/>
          <w:sz w:val="20"/>
          <w:lang w:val="fr-FR" w:eastAsia="fr-FR"/>
        </w:rPr>
      </w:pPr>
      <w:r>
        <w:rPr>
          <w:rFonts w:eastAsia="Times New Roman" w:cs="Arial"/>
          <w:bCs/>
          <w:sz w:val="20"/>
          <w:lang w:val="fr-FR" w:eastAsia="fr-FR"/>
        </w:rPr>
        <w:t>Membre du Comité des nominations et des rémunérations</w:t>
      </w:r>
    </w:p>
    <w:p w14:paraId="722ECECD" w14:textId="77777777" w:rsidR="00EA14B4" w:rsidRPr="009F291B" w:rsidRDefault="00EA14B4" w:rsidP="00EA14B4">
      <w:pPr>
        <w:spacing w:after="0" w:line="260" w:lineRule="atLeast"/>
        <w:jc w:val="both"/>
        <w:rPr>
          <w:rFonts w:eastAsia="Times New Roman" w:cs="Arial"/>
          <w:b/>
          <w:sz w:val="20"/>
          <w:lang w:val="fr-FR" w:eastAsia="fr-FR"/>
        </w:rPr>
      </w:pPr>
    </w:p>
    <w:p w14:paraId="08C0732E" w14:textId="5CD819B0" w:rsidR="00EA14B4" w:rsidRPr="009F291B" w:rsidRDefault="00EA14B4" w:rsidP="00EA14B4">
      <w:pPr>
        <w:spacing w:after="0" w:line="260" w:lineRule="atLeast"/>
        <w:jc w:val="both"/>
        <w:rPr>
          <w:rFonts w:eastAsia="Times New Roman" w:cs="Arial"/>
          <w:b/>
          <w:sz w:val="20"/>
          <w:lang w:val="fr-FR" w:eastAsia="fr-FR"/>
        </w:rPr>
      </w:pPr>
      <w:r w:rsidRPr="009F291B">
        <w:rPr>
          <w:rFonts w:eastAsia="Times New Roman" w:cs="Arial"/>
          <w:b/>
          <w:sz w:val="20"/>
          <w:lang w:val="fr-FR" w:eastAsia="fr-FR"/>
        </w:rPr>
        <w:t xml:space="preserve">NOMBRE D’ACTIONS DE LA SOCIETE POSSEDEES : </w:t>
      </w:r>
      <w:r w:rsidR="0030640A" w:rsidRPr="0030640A">
        <w:rPr>
          <w:rFonts w:eastAsia="Times New Roman" w:cs="Arial"/>
          <w:bCs/>
          <w:sz w:val="20"/>
          <w:lang w:val="fr-FR" w:eastAsia="fr-FR"/>
        </w:rPr>
        <w:t>7</w:t>
      </w:r>
      <w:r w:rsidR="00240A5D">
        <w:rPr>
          <w:rFonts w:eastAsia="Times New Roman" w:cs="Arial"/>
          <w:bCs/>
          <w:sz w:val="20"/>
          <w:lang w:val="fr-FR" w:eastAsia="fr-FR"/>
        </w:rPr>
        <w:t>65</w:t>
      </w:r>
      <w:r w:rsidR="0030640A" w:rsidRPr="0030640A">
        <w:rPr>
          <w:rFonts w:eastAsia="Times New Roman" w:cs="Arial"/>
          <w:bCs/>
          <w:sz w:val="20"/>
          <w:lang w:val="fr-FR" w:eastAsia="fr-FR"/>
        </w:rPr>
        <w:t>.</w:t>
      </w:r>
      <w:r w:rsidR="00240A5D">
        <w:rPr>
          <w:rFonts w:eastAsia="Times New Roman" w:cs="Arial"/>
          <w:bCs/>
          <w:sz w:val="20"/>
          <w:lang w:val="fr-FR" w:eastAsia="fr-FR"/>
        </w:rPr>
        <w:t>646</w:t>
      </w:r>
    </w:p>
    <w:p w14:paraId="5A0F63FB" w14:textId="77777777" w:rsidR="00EA14B4" w:rsidRPr="009F291B" w:rsidRDefault="00EA14B4" w:rsidP="00EA14B4">
      <w:pPr>
        <w:spacing w:after="0" w:line="260" w:lineRule="atLeast"/>
        <w:jc w:val="center"/>
        <w:rPr>
          <w:rFonts w:eastAsia="Times New Roman" w:cs="Arial"/>
          <w:b/>
          <w:bCs/>
          <w:sz w:val="20"/>
          <w:u w:val="single"/>
          <w:lang w:val="fr-FR" w:eastAsia="fr-FR"/>
        </w:rPr>
      </w:pPr>
    </w:p>
    <w:p w14:paraId="1B7B7DD6" w14:textId="77777777" w:rsidR="00EA14B4" w:rsidRPr="009F291B" w:rsidRDefault="00EA14B4" w:rsidP="00EA14B4">
      <w:pPr>
        <w:spacing w:after="0" w:line="260" w:lineRule="atLeast"/>
        <w:jc w:val="center"/>
        <w:rPr>
          <w:rFonts w:eastAsia="Times New Roman" w:cs="Arial"/>
          <w:b/>
          <w:bCs/>
          <w:sz w:val="20"/>
          <w:u w:val="single"/>
          <w:lang w:val="fr-FR" w:eastAsia="fr-FR"/>
        </w:rPr>
      </w:pPr>
    </w:p>
    <w:p w14:paraId="6B973290" w14:textId="272A629B" w:rsidR="00EA14B4" w:rsidRPr="009F291B" w:rsidRDefault="00EA14B4" w:rsidP="00EA14B4">
      <w:pPr>
        <w:spacing w:after="0" w:line="260" w:lineRule="atLeast"/>
        <w:jc w:val="center"/>
        <w:rPr>
          <w:rFonts w:eastAsia="Times New Roman" w:cs="Arial"/>
          <w:b/>
          <w:sz w:val="20"/>
          <w:u w:val="single"/>
          <w:lang w:val="fr-FR" w:eastAsia="fr-FR"/>
        </w:rPr>
      </w:pPr>
      <w:r w:rsidRPr="009F291B">
        <w:rPr>
          <w:rFonts w:eastAsia="Times New Roman" w:cs="Arial"/>
          <w:b/>
          <w:bCs/>
          <w:sz w:val="20"/>
          <w:u w:val="single"/>
          <w:lang w:val="fr-FR" w:eastAsia="fr-FR"/>
        </w:rPr>
        <w:t>INFORMATIONS SUR LE REPRESENTANT PERMANENT</w:t>
      </w:r>
      <w:r w:rsidRPr="0030640A">
        <w:rPr>
          <w:rFonts w:cs="Times-Bold"/>
          <w:b/>
          <w:bCs/>
          <w:sz w:val="20"/>
          <w:u w:val="single"/>
          <w:lang w:val="fr-FR"/>
        </w:rPr>
        <w:t xml:space="preserve"> </w:t>
      </w:r>
      <w:r w:rsidRPr="009F291B">
        <w:rPr>
          <w:rFonts w:eastAsia="Times New Roman" w:cs="Arial"/>
          <w:b/>
          <w:bCs/>
          <w:sz w:val="20"/>
          <w:u w:val="single"/>
          <w:lang w:val="fr-FR" w:eastAsia="fr-FR"/>
        </w:rPr>
        <w:t>:</w:t>
      </w:r>
    </w:p>
    <w:p w14:paraId="227BA484" w14:textId="77777777" w:rsidR="00EA14B4" w:rsidRPr="009F291B" w:rsidRDefault="00EA14B4" w:rsidP="00EA14B4">
      <w:pPr>
        <w:spacing w:after="0" w:line="260" w:lineRule="atLeast"/>
        <w:jc w:val="both"/>
        <w:rPr>
          <w:rFonts w:eastAsia="Times New Roman" w:cs="Arial"/>
          <w:b/>
          <w:sz w:val="20"/>
          <w:u w:val="single"/>
          <w:lang w:val="fr-FR" w:eastAsia="fr-FR"/>
        </w:rPr>
      </w:pPr>
    </w:p>
    <w:p w14:paraId="7C632C7F" w14:textId="77777777" w:rsidR="00EA14B4" w:rsidRPr="009F291B" w:rsidRDefault="00EA14B4" w:rsidP="00EA14B4">
      <w:pPr>
        <w:spacing w:after="0" w:line="260" w:lineRule="atLeast"/>
        <w:jc w:val="both"/>
        <w:rPr>
          <w:rFonts w:eastAsia="Times New Roman" w:cs="Arial"/>
          <w:sz w:val="20"/>
          <w:lang w:val="fr-FR" w:eastAsia="fr-FR"/>
        </w:rPr>
      </w:pPr>
    </w:p>
    <w:p w14:paraId="03AF0E75" w14:textId="77777777" w:rsidR="00EA14B4" w:rsidRPr="009F291B" w:rsidRDefault="00EA14B4" w:rsidP="00EA14B4">
      <w:pPr>
        <w:spacing w:after="0" w:line="260" w:lineRule="atLeast"/>
        <w:jc w:val="both"/>
        <w:rPr>
          <w:rFonts w:eastAsia="Times New Roman" w:cs="Arial"/>
          <w:sz w:val="20"/>
          <w:lang w:val="fr-FR" w:eastAsia="fr-FR"/>
        </w:rPr>
      </w:pPr>
    </w:p>
    <w:p w14:paraId="6DCA5DF7" w14:textId="6460ECB5"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Arial"/>
          <w:b/>
          <w:sz w:val="20"/>
          <w:lang w:val="fr-FR" w:eastAsia="fr-FR"/>
        </w:rPr>
        <w:t>NOM ET PRENOM USUEL</w:t>
      </w:r>
      <w:r w:rsidRPr="009F291B">
        <w:rPr>
          <w:rFonts w:eastAsia="Times New Roman" w:cs="Arial"/>
          <w:sz w:val="20"/>
          <w:lang w:val="fr-FR" w:eastAsia="fr-FR"/>
        </w:rPr>
        <w:t xml:space="preserve"> : </w:t>
      </w:r>
      <w:r w:rsidRPr="009F291B">
        <w:rPr>
          <w:rFonts w:eastAsia="SimSun" w:cs="Times New Roman"/>
          <w:b/>
          <w:bCs/>
          <w:sz w:val="20"/>
          <w:lang w:val="fr-FR" w:eastAsia="zh-CN"/>
        </w:rPr>
        <w:t>Madame Catherine Dunand</w:t>
      </w:r>
    </w:p>
    <w:p w14:paraId="0783C72B" w14:textId="77777777" w:rsidR="00EA14B4" w:rsidRPr="009F291B" w:rsidRDefault="00EA14B4" w:rsidP="00EA14B4">
      <w:pPr>
        <w:spacing w:after="0" w:line="260" w:lineRule="atLeast"/>
        <w:jc w:val="both"/>
        <w:rPr>
          <w:rFonts w:eastAsia="Times New Roman" w:cs="Arial"/>
          <w:sz w:val="20"/>
          <w:lang w:val="fr-FR" w:eastAsia="fr-FR"/>
        </w:rPr>
      </w:pPr>
    </w:p>
    <w:p w14:paraId="657C689A" w14:textId="45BA89A5"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Arial"/>
          <w:b/>
          <w:sz w:val="20"/>
          <w:lang w:val="fr-FR" w:eastAsia="fr-FR"/>
        </w:rPr>
        <w:t xml:space="preserve">AGE </w:t>
      </w:r>
      <w:r w:rsidRPr="009F291B">
        <w:rPr>
          <w:rFonts w:eastAsia="Times New Roman" w:cs="Arial"/>
          <w:sz w:val="20"/>
          <w:lang w:val="fr-FR" w:eastAsia="fr-FR"/>
        </w:rPr>
        <w:t>: Né</w:t>
      </w:r>
      <w:r w:rsidR="009F291B" w:rsidRPr="009F291B">
        <w:rPr>
          <w:rFonts w:eastAsia="Times New Roman" w:cs="Arial"/>
          <w:sz w:val="20"/>
          <w:lang w:val="fr-FR" w:eastAsia="fr-FR"/>
        </w:rPr>
        <w:t>e</w:t>
      </w:r>
      <w:r w:rsidRPr="009F291B">
        <w:rPr>
          <w:rFonts w:eastAsia="Times New Roman" w:cs="Arial"/>
          <w:sz w:val="20"/>
          <w:lang w:val="fr-FR" w:eastAsia="fr-FR"/>
        </w:rPr>
        <w:t xml:space="preserve"> le 19/10/1961 (61 ans)</w:t>
      </w:r>
    </w:p>
    <w:p w14:paraId="70C5CDAF" w14:textId="77777777" w:rsidR="00EA14B4" w:rsidRPr="009F291B" w:rsidRDefault="00EA14B4" w:rsidP="00EA14B4">
      <w:pPr>
        <w:spacing w:after="0" w:line="260" w:lineRule="atLeast"/>
        <w:jc w:val="both"/>
        <w:rPr>
          <w:rFonts w:eastAsia="Times New Roman" w:cs="Arial"/>
          <w:sz w:val="20"/>
          <w:lang w:val="fr-FR" w:eastAsia="fr-FR"/>
        </w:rPr>
      </w:pPr>
    </w:p>
    <w:p w14:paraId="6F70A86F" w14:textId="77777777"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Arial"/>
          <w:b/>
          <w:bCs/>
          <w:sz w:val="20"/>
          <w:lang w:val="fr-FR" w:eastAsia="fr-FR"/>
        </w:rPr>
        <w:t>REFERENCES PROFESSIONNELLES ET ACTIVITES EXERCEES DANS D’AUTRES</w:t>
      </w:r>
      <w:r w:rsidRPr="009F291B">
        <w:rPr>
          <w:rFonts w:eastAsia="Times New Roman" w:cs="Arial"/>
          <w:b/>
          <w:sz w:val="20"/>
          <w:lang w:val="fr-FR" w:eastAsia="fr-FR"/>
        </w:rPr>
        <w:t xml:space="preserve"> SOCIETES, AU COURS DES CINQ DERNIERES ANNEES</w:t>
      </w:r>
      <w:r w:rsidRPr="009F291B">
        <w:rPr>
          <w:rFonts w:eastAsia="Times New Roman" w:cs="Arial"/>
          <w:sz w:val="20"/>
          <w:lang w:val="fr-FR" w:eastAsia="fr-FR"/>
        </w:rPr>
        <w:t> :</w:t>
      </w:r>
    </w:p>
    <w:p w14:paraId="4FFA9FE3" w14:textId="77777777" w:rsidR="00EA14B4" w:rsidRPr="009F291B" w:rsidRDefault="00EA14B4" w:rsidP="00EA14B4">
      <w:pPr>
        <w:spacing w:after="0" w:line="260" w:lineRule="atLeast"/>
        <w:jc w:val="both"/>
        <w:rPr>
          <w:rFonts w:eastAsia="Times New Roman" w:cs="Arial"/>
          <w:sz w:val="20"/>
          <w:lang w:val="fr-FR" w:eastAsia="fr-FR"/>
        </w:rPr>
      </w:pPr>
    </w:p>
    <w:p w14:paraId="4CFBA28E" w14:textId="77777777" w:rsidR="00EA14B4" w:rsidRPr="009F291B" w:rsidRDefault="00EA14B4" w:rsidP="00EA14B4">
      <w:pPr>
        <w:widowControl w:val="0"/>
        <w:tabs>
          <w:tab w:val="left" w:pos="160"/>
        </w:tabs>
        <w:suppressAutoHyphens/>
        <w:autoSpaceDE w:val="0"/>
        <w:autoSpaceDN w:val="0"/>
        <w:adjustRightInd w:val="0"/>
        <w:spacing w:after="113" w:line="250" w:lineRule="atLeast"/>
        <w:jc w:val="both"/>
        <w:textAlignment w:val="center"/>
        <w:rPr>
          <w:rFonts w:eastAsia="Times New Roman" w:cs="Times New Roman"/>
          <w:sz w:val="20"/>
          <w:lang w:val="fr-FR" w:eastAsia="fr-FR"/>
        </w:rPr>
      </w:pPr>
      <w:r w:rsidRPr="009F291B">
        <w:rPr>
          <w:rFonts w:eastAsia="Times New Roman" w:cs="Times New Roman"/>
          <w:sz w:val="20"/>
          <w:lang w:val="fr-FR" w:eastAsia="fr-FR"/>
        </w:rPr>
        <w:t>Catherine Dunand est diplômée de l’Ecole Centrale de Lyon, a un MBA de l’INSEAD, et un diplôme d’administrateur certifié de Sciences Po/IFA (Institut Français des Administrateurs).</w:t>
      </w:r>
    </w:p>
    <w:p w14:paraId="6C981114" w14:textId="77777777" w:rsidR="00EA14B4" w:rsidRPr="009F291B" w:rsidRDefault="00EA14B4" w:rsidP="00EA14B4">
      <w:pPr>
        <w:widowControl w:val="0"/>
        <w:tabs>
          <w:tab w:val="left" w:pos="160"/>
        </w:tabs>
        <w:suppressAutoHyphens/>
        <w:autoSpaceDE w:val="0"/>
        <w:autoSpaceDN w:val="0"/>
        <w:adjustRightInd w:val="0"/>
        <w:spacing w:after="113" w:line="250" w:lineRule="atLeast"/>
        <w:jc w:val="both"/>
        <w:textAlignment w:val="center"/>
        <w:rPr>
          <w:rFonts w:eastAsia="Times New Roman" w:cs="Times New Roman"/>
          <w:sz w:val="20"/>
          <w:lang w:val="fr-FR" w:eastAsia="fr-FR"/>
        </w:rPr>
      </w:pPr>
      <w:r w:rsidRPr="009F291B">
        <w:rPr>
          <w:rFonts w:eastAsia="Times New Roman" w:cs="Times New Roman"/>
          <w:sz w:val="20"/>
          <w:lang w:val="fr-FR" w:eastAsia="fr-FR"/>
        </w:rPr>
        <w:t>Catherine Dunand a occupé plusieurs postes de direction dans l’industrie pharmaceutique, dont ceux de dirigeante du marketing international et directrice générale de zones géographiques internationales dans des sociétés telles que Roussel Uclaf et Hoechst Marion Roussel, (aujourd’hui Sanofi) ou Servier. Elle a également mené à bien plusieurs missions de fusions et acquisitions, ainsi que des projets de réorganisation.</w:t>
      </w:r>
    </w:p>
    <w:p w14:paraId="3682F556" w14:textId="0A507E66" w:rsidR="00EA14B4" w:rsidRPr="009F291B" w:rsidRDefault="00EA14B4" w:rsidP="00EA14B4">
      <w:pPr>
        <w:widowControl w:val="0"/>
        <w:tabs>
          <w:tab w:val="left" w:pos="160"/>
        </w:tabs>
        <w:suppressAutoHyphens/>
        <w:autoSpaceDE w:val="0"/>
        <w:autoSpaceDN w:val="0"/>
        <w:adjustRightInd w:val="0"/>
        <w:spacing w:after="113" w:line="250" w:lineRule="atLeast"/>
        <w:jc w:val="both"/>
        <w:textAlignment w:val="center"/>
        <w:rPr>
          <w:rFonts w:eastAsia="Times New Roman" w:cs="Times New Roman"/>
          <w:sz w:val="20"/>
          <w:lang w:val="fr-FR" w:eastAsia="fr-FR"/>
        </w:rPr>
      </w:pPr>
      <w:r w:rsidRPr="009F291B">
        <w:rPr>
          <w:rFonts w:eastAsia="Times New Roman" w:cs="Times New Roman"/>
          <w:sz w:val="20"/>
          <w:lang w:val="fr-FR" w:eastAsia="fr-FR"/>
        </w:rPr>
        <w:t>Puis, Catherine Dunand a dirigé plusieurs PME dans des contextes de LBO notamment.</w:t>
      </w:r>
    </w:p>
    <w:p w14:paraId="260BF4A3" w14:textId="77777777" w:rsidR="00EA14B4" w:rsidRPr="0030640A" w:rsidRDefault="00EA14B4" w:rsidP="00EA14B4">
      <w:pPr>
        <w:pStyle w:val="BodyText"/>
        <w:rPr>
          <w:sz w:val="20"/>
          <w:lang w:val="fr-FR"/>
        </w:rPr>
      </w:pPr>
      <w:r w:rsidRPr="0030640A">
        <w:rPr>
          <w:sz w:val="20"/>
          <w:lang w:val="fr-FR"/>
        </w:rPr>
        <w:t>Catherine s’est ensuite consacrée à des activités de conseil en stratégie et gouvernance pour des PME en croissance et s’est vu confier des mandats d’administrateur notamment pour des entreprises familiales, des sociétés cotées et des fonds de capital-investissement.</w:t>
      </w:r>
    </w:p>
    <w:p w14:paraId="33B4DEFE" w14:textId="77777777" w:rsidR="00EA14B4" w:rsidRPr="0030640A" w:rsidRDefault="00EA14B4" w:rsidP="00EA14B4">
      <w:pPr>
        <w:pStyle w:val="BodyText"/>
        <w:rPr>
          <w:sz w:val="20"/>
          <w:lang w:val="fr-FR"/>
        </w:rPr>
      </w:pPr>
      <w:r w:rsidRPr="0030640A">
        <w:rPr>
          <w:sz w:val="20"/>
          <w:lang w:val="fr-FR"/>
        </w:rPr>
        <w:t>En 2016, Catherine Dunand a co fondé Cemag Invest, qui investit de manière minoritaire dans des sociétés de technologie et de santé, structure qu’elle dirige depuis lors.</w:t>
      </w:r>
    </w:p>
    <w:p w14:paraId="3CDB7E94" w14:textId="77777777" w:rsidR="00EA14B4" w:rsidRPr="0030640A" w:rsidRDefault="00EA14B4" w:rsidP="00EA14B4">
      <w:pPr>
        <w:pStyle w:val="BodyText"/>
        <w:rPr>
          <w:sz w:val="20"/>
          <w:lang w:val="fr-FR"/>
        </w:rPr>
      </w:pPr>
      <w:r w:rsidRPr="0030640A">
        <w:rPr>
          <w:sz w:val="20"/>
          <w:lang w:val="fr-FR"/>
        </w:rPr>
        <w:lastRenderedPageBreak/>
        <w:t>Depuis 2019, Catherine est également présidente de SFFP, une fondation américaine dédiée à la santé des femmes, et depuis 2020 présidente du conseil d’administration de Diabeloop SA.</w:t>
      </w:r>
    </w:p>
    <w:p w14:paraId="4D0DD0B1" w14:textId="4AF98886" w:rsidR="00EA14B4" w:rsidRPr="009F291B" w:rsidRDefault="00EA14B4" w:rsidP="00EA14B4">
      <w:pPr>
        <w:widowControl w:val="0"/>
        <w:tabs>
          <w:tab w:val="left" w:pos="160"/>
        </w:tabs>
        <w:suppressAutoHyphens/>
        <w:autoSpaceDE w:val="0"/>
        <w:autoSpaceDN w:val="0"/>
        <w:adjustRightInd w:val="0"/>
        <w:spacing w:after="113" w:line="250" w:lineRule="atLeast"/>
        <w:jc w:val="both"/>
        <w:textAlignment w:val="center"/>
        <w:rPr>
          <w:rFonts w:eastAsia="Times New Roman" w:cs="Times New Roman"/>
          <w:sz w:val="20"/>
          <w:lang w:val="fr-FR" w:eastAsia="fr-FR"/>
        </w:rPr>
      </w:pPr>
      <w:r w:rsidRPr="0030640A">
        <w:rPr>
          <w:sz w:val="20"/>
          <w:lang w:val="fr-FR"/>
        </w:rPr>
        <w:t>Depuis 2017, Catherine est présidente du comité d’audit d’Advicenne et depuis 2019, membre du comité des nominations et rémunérations.</w:t>
      </w:r>
    </w:p>
    <w:p w14:paraId="0A50B2A5" w14:textId="77777777" w:rsidR="00EA14B4" w:rsidRPr="009F291B" w:rsidRDefault="00EA14B4" w:rsidP="00EA14B4">
      <w:pPr>
        <w:tabs>
          <w:tab w:val="left" w:pos="2268"/>
        </w:tabs>
        <w:spacing w:after="0" w:line="260" w:lineRule="atLeast"/>
        <w:jc w:val="both"/>
        <w:rPr>
          <w:rFonts w:eastAsia="Times New Roman" w:cs="Arial"/>
          <w:b/>
          <w:sz w:val="20"/>
          <w:lang w:val="fr-FR" w:eastAsia="fr-FR"/>
        </w:rPr>
      </w:pPr>
    </w:p>
    <w:p w14:paraId="54E20C67" w14:textId="77777777" w:rsidR="00EA14B4" w:rsidRPr="009F291B" w:rsidRDefault="00EA14B4" w:rsidP="00EA14B4">
      <w:pPr>
        <w:tabs>
          <w:tab w:val="left" w:pos="2268"/>
        </w:tabs>
        <w:spacing w:after="0" w:line="260" w:lineRule="atLeast"/>
        <w:jc w:val="both"/>
        <w:rPr>
          <w:rFonts w:eastAsia="Times New Roman" w:cs="Arial"/>
          <w:sz w:val="20"/>
          <w:lang w:val="fr-FR" w:eastAsia="fr-FR"/>
        </w:rPr>
      </w:pPr>
      <w:r w:rsidRPr="009F291B">
        <w:rPr>
          <w:rFonts w:eastAsia="Times New Roman" w:cs="Arial"/>
          <w:b/>
          <w:sz w:val="20"/>
          <w:lang w:val="fr-FR" w:eastAsia="fr-FR"/>
        </w:rPr>
        <w:t>AUTRES EMPLOIS OU FONCTIONS EXERCES DANS LA SOCIETE</w:t>
      </w:r>
      <w:r w:rsidRPr="009F291B">
        <w:rPr>
          <w:rFonts w:eastAsia="Times New Roman" w:cs="Arial"/>
          <w:sz w:val="20"/>
          <w:lang w:val="fr-FR" w:eastAsia="fr-FR"/>
        </w:rPr>
        <w:t> :</w:t>
      </w:r>
    </w:p>
    <w:p w14:paraId="7F02A88D" w14:textId="77777777" w:rsidR="00EA14B4" w:rsidRPr="009F291B" w:rsidRDefault="00EA14B4" w:rsidP="00EA14B4">
      <w:pPr>
        <w:spacing w:after="0" w:line="260" w:lineRule="atLeast"/>
        <w:jc w:val="both"/>
        <w:rPr>
          <w:rFonts w:eastAsia="Times New Roman" w:cs="Arial"/>
          <w:sz w:val="20"/>
          <w:lang w:val="fr-FR" w:eastAsia="fr-FR"/>
        </w:rPr>
      </w:pPr>
    </w:p>
    <w:p w14:paraId="240920F6" w14:textId="77777777"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Times New Roman"/>
          <w:color w:val="000000"/>
          <w:sz w:val="20"/>
          <w:lang w:val="fr-FR" w:eastAsia="fr-FR"/>
        </w:rPr>
        <w:t>Néant</w:t>
      </w:r>
    </w:p>
    <w:p w14:paraId="0D423B09" w14:textId="77777777" w:rsidR="00EA14B4" w:rsidRPr="009F291B" w:rsidRDefault="00EA14B4" w:rsidP="00EA14B4">
      <w:pPr>
        <w:numPr>
          <w:ilvl w:val="12"/>
          <w:numId w:val="0"/>
        </w:numPr>
        <w:spacing w:after="0" w:line="260" w:lineRule="atLeast"/>
        <w:ind w:left="851"/>
        <w:jc w:val="both"/>
        <w:rPr>
          <w:rFonts w:eastAsia="Times New Roman" w:cs="Arial"/>
          <w:sz w:val="20"/>
          <w:lang w:val="fr-FR" w:eastAsia="fr-FR"/>
        </w:rPr>
      </w:pPr>
    </w:p>
    <w:p w14:paraId="40DF8E8D" w14:textId="77777777"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Arial"/>
          <w:b/>
          <w:bCs/>
          <w:sz w:val="20"/>
          <w:lang w:val="fr-FR" w:eastAsia="fr-FR"/>
        </w:rPr>
        <w:t>NOMBRE D’ACTIONS DE LA SOCIETE POSSEDEES :</w:t>
      </w:r>
      <w:r w:rsidRPr="009F291B">
        <w:rPr>
          <w:rFonts w:eastAsia="Times New Roman" w:cs="Arial"/>
          <w:sz w:val="20"/>
          <w:lang w:val="fr-FR" w:eastAsia="fr-FR"/>
        </w:rPr>
        <w:t xml:space="preserve"> </w:t>
      </w:r>
    </w:p>
    <w:p w14:paraId="5B6C9F99" w14:textId="77777777" w:rsidR="00EA14B4" w:rsidRPr="009F291B" w:rsidRDefault="00EA14B4" w:rsidP="00EA14B4">
      <w:pPr>
        <w:spacing w:after="0" w:line="260" w:lineRule="atLeast"/>
        <w:jc w:val="both"/>
        <w:rPr>
          <w:rFonts w:eastAsia="Times New Roman" w:cs="Arial"/>
          <w:sz w:val="20"/>
          <w:lang w:val="fr-FR" w:eastAsia="fr-FR"/>
        </w:rPr>
      </w:pPr>
    </w:p>
    <w:p w14:paraId="71338B64" w14:textId="77777777" w:rsidR="00EA14B4" w:rsidRPr="009F291B" w:rsidRDefault="00EA14B4" w:rsidP="00EA14B4">
      <w:pPr>
        <w:spacing w:after="0" w:line="260" w:lineRule="atLeast"/>
        <w:jc w:val="both"/>
        <w:rPr>
          <w:rFonts w:eastAsia="Times New Roman" w:cs="Arial"/>
          <w:sz w:val="20"/>
          <w:lang w:val="fr-FR" w:eastAsia="fr-FR"/>
        </w:rPr>
      </w:pPr>
      <w:r w:rsidRPr="009F291B">
        <w:rPr>
          <w:rFonts w:eastAsia="Times New Roman" w:cs="Arial"/>
          <w:sz w:val="20"/>
          <w:lang w:val="fr-FR" w:eastAsia="fr-FR"/>
        </w:rPr>
        <w:t>Aucune action détenue</w:t>
      </w:r>
    </w:p>
    <w:p w14:paraId="61778139" w14:textId="77777777" w:rsidR="00EA14B4" w:rsidRPr="009F291B" w:rsidRDefault="00EA14B4" w:rsidP="00EA14B4">
      <w:pPr>
        <w:spacing w:after="0" w:line="260" w:lineRule="atLeast"/>
        <w:jc w:val="both"/>
        <w:rPr>
          <w:rFonts w:eastAsia="Times New Roman" w:cs="Arial"/>
          <w:sz w:val="20"/>
          <w:lang w:val="fr-FR" w:eastAsia="fr-FR"/>
        </w:rPr>
      </w:pPr>
    </w:p>
    <w:p w14:paraId="40A55853" w14:textId="77777777" w:rsidR="00EA14B4" w:rsidRPr="009F291B" w:rsidRDefault="00EA14B4" w:rsidP="00EA14B4">
      <w:pPr>
        <w:spacing w:after="0" w:line="260" w:lineRule="atLeast"/>
        <w:jc w:val="both"/>
        <w:rPr>
          <w:rFonts w:eastAsia="Times New Roman" w:cs="Arial"/>
          <w:sz w:val="20"/>
          <w:lang w:val="fr-FR" w:eastAsia="fr-FR"/>
        </w:rPr>
      </w:pPr>
    </w:p>
    <w:bookmarkEnd w:id="0"/>
    <w:p w14:paraId="223A4238" w14:textId="77777777" w:rsidR="00EA14B4" w:rsidRPr="009F291B" w:rsidRDefault="00EA14B4" w:rsidP="00EA14B4">
      <w:pPr>
        <w:spacing w:after="0" w:line="260" w:lineRule="atLeast"/>
        <w:jc w:val="both"/>
        <w:rPr>
          <w:rFonts w:eastAsia="Times New Roman" w:cs="Arial"/>
          <w:sz w:val="20"/>
          <w:lang w:eastAsia="fr-FR"/>
        </w:rPr>
      </w:pPr>
    </w:p>
    <w:p w14:paraId="300B1E8F" w14:textId="77777777" w:rsidR="00EA14B4" w:rsidRPr="0030640A" w:rsidRDefault="00EA14B4" w:rsidP="00EA14B4">
      <w:pPr>
        <w:pStyle w:val="BodyText"/>
        <w:rPr>
          <w:sz w:val="20"/>
        </w:rPr>
      </w:pPr>
    </w:p>
    <w:p w14:paraId="2AA8EE7D" w14:textId="77777777" w:rsidR="00AD67B1" w:rsidRPr="0030640A" w:rsidRDefault="00AD67B1">
      <w:pPr>
        <w:rPr>
          <w:sz w:val="20"/>
        </w:rPr>
      </w:pPr>
    </w:p>
    <w:sectPr w:rsidR="00AD67B1" w:rsidRPr="0030640A" w:rsidSect="00B71919">
      <w:headerReference w:type="even" r:id="rId6"/>
      <w:headerReference w:type="default" r:id="rId7"/>
      <w:footerReference w:type="even"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DF629B" w14:textId="77777777" w:rsidR="00F565C3" w:rsidRDefault="00F565C3">
      <w:pPr>
        <w:spacing w:after="0"/>
      </w:pPr>
      <w:r>
        <w:separator/>
      </w:r>
    </w:p>
  </w:endnote>
  <w:endnote w:type="continuationSeparator" w:id="0">
    <w:p w14:paraId="704E9738" w14:textId="77777777" w:rsidR="00F565C3" w:rsidRDefault="00F565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Times-Bold">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61A83" w14:textId="77777777" w:rsidR="00B40E3E" w:rsidRDefault="00F746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146A3" w14:textId="77777777" w:rsidR="00364763" w:rsidRPr="00B71919" w:rsidRDefault="00F746BC" w:rsidP="00B71919">
    <w:pPr>
      <w:pStyle w:val="Footer"/>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13402" w14:textId="77777777" w:rsidR="00DD28ED" w:rsidRPr="00B71919" w:rsidRDefault="00F746BC" w:rsidP="00B7191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6CC5" w14:textId="77777777" w:rsidR="00F565C3" w:rsidRDefault="00F565C3">
      <w:pPr>
        <w:spacing w:after="0"/>
      </w:pPr>
      <w:r>
        <w:separator/>
      </w:r>
    </w:p>
  </w:footnote>
  <w:footnote w:type="continuationSeparator" w:id="0">
    <w:p w14:paraId="29FAF7BF" w14:textId="77777777" w:rsidR="00F565C3" w:rsidRDefault="00F565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A020FA" w14:textId="77777777" w:rsidR="00B40E3E" w:rsidRDefault="00F746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3E72D" w14:textId="77777777" w:rsidR="00B40E3E" w:rsidRDefault="00F746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CEAED" w14:textId="77777777" w:rsidR="00B40E3E" w:rsidRDefault="00F746B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4B4"/>
    <w:rsid w:val="000421A8"/>
    <w:rsid w:val="00240A5D"/>
    <w:rsid w:val="0030640A"/>
    <w:rsid w:val="00360952"/>
    <w:rsid w:val="00895CEC"/>
    <w:rsid w:val="009F291B"/>
    <w:rsid w:val="00A77FB0"/>
    <w:rsid w:val="00AD67B1"/>
    <w:rsid w:val="00B459AB"/>
    <w:rsid w:val="00C01CDB"/>
    <w:rsid w:val="00C710ED"/>
    <w:rsid w:val="00C90A49"/>
    <w:rsid w:val="00CA6D2F"/>
    <w:rsid w:val="00E66F08"/>
    <w:rsid w:val="00EA14B4"/>
    <w:rsid w:val="00EC5795"/>
    <w:rsid w:val="00F565C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873AC"/>
  <w15:chartTrackingRefBased/>
  <w15:docId w15:val="{0B9FFF03-6F63-4E59-95D6-A5EB58C1A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4B4"/>
    <w:pPr>
      <w:spacing w:after="240" w:line="240" w:lineRule="auto"/>
    </w:pPr>
    <w:rPr>
      <w:rFonts w:ascii="Georgia" w:hAnsi="Georgia"/>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amp;B Body Text"/>
    <w:basedOn w:val="Normal"/>
    <w:link w:val="BodyTextChar"/>
    <w:rsid w:val="00EA14B4"/>
    <w:pPr>
      <w:jc w:val="both"/>
    </w:pPr>
    <w:rPr>
      <w:rFonts w:cs="Times New Roman"/>
    </w:rPr>
  </w:style>
  <w:style w:type="character" w:customStyle="1" w:styleId="BodyTextChar">
    <w:name w:val="Body Text Char"/>
    <w:aliases w:val="B&amp;B Body Text Char"/>
    <w:basedOn w:val="DefaultParagraphFont"/>
    <w:link w:val="BodyText"/>
    <w:rsid w:val="00EA14B4"/>
    <w:rPr>
      <w:rFonts w:ascii="Georgia" w:hAnsi="Georgia" w:cs="Times New Roman"/>
      <w:szCs w:val="20"/>
      <w:lang w:val="en-GB"/>
    </w:rPr>
  </w:style>
  <w:style w:type="paragraph" w:styleId="Header">
    <w:name w:val="header"/>
    <w:aliases w:val="B&amp;B Header"/>
    <w:basedOn w:val="Normal"/>
    <w:link w:val="HeaderChar"/>
    <w:uiPriority w:val="99"/>
    <w:semiHidden/>
    <w:rsid w:val="00EA14B4"/>
    <w:pPr>
      <w:tabs>
        <w:tab w:val="center" w:pos="4513"/>
        <w:tab w:val="right" w:pos="9026"/>
      </w:tabs>
      <w:spacing w:after="0"/>
    </w:pPr>
  </w:style>
  <w:style w:type="character" w:customStyle="1" w:styleId="HeaderChar">
    <w:name w:val="Header Char"/>
    <w:aliases w:val="B&amp;B Header Char"/>
    <w:basedOn w:val="DefaultParagraphFont"/>
    <w:link w:val="Header"/>
    <w:uiPriority w:val="99"/>
    <w:semiHidden/>
    <w:rsid w:val="00EA14B4"/>
    <w:rPr>
      <w:rFonts w:ascii="Georgia" w:hAnsi="Georgia"/>
      <w:szCs w:val="20"/>
      <w:lang w:val="en-GB"/>
    </w:rPr>
  </w:style>
  <w:style w:type="paragraph" w:styleId="Footer">
    <w:name w:val="footer"/>
    <w:basedOn w:val="Normal"/>
    <w:link w:val="FooterChar"/>
    <w:uiPriority w:val="99"/>
    <w:semiHidden/>
    <w:rsid w:val="00EA14B4"/>
    <w:pPr>
      <w:tabs>
        <w:tab w:val="center" w:pos="4513"/>
        <w:tab w:val="right" w:pos="9026"/>
      </w:tabs>
      <w:spacing w:after="0"/>
      <w:jc w:val="center"/>
    </w:pPr>
    <w:rPr>
      <w:sz w:val="20"/>
    </w:rPr>
  </w:style>
  <w:style w:type="character" w:customStyle="1" w:styleId="FooterChar">
    <w:name w:val="Footer Char"/>
    <w:basedOn w:val="DefaultParagraphFont"/>
    <w:link w:val="Footer"/>
    <w:uiPriority w:val="99"/>
    <w:semiHidden/>
    <w:rsid w:val="00EA14B4"/>
    <w:rPr>
      <w:rFonts w:ascii="Georgia" w:hAnsi="Georgia"/>
      <w:sz w:val="20"/>
      <w:szCs w:val="20"/>
      <w:lang w:val="en-GB"/>
    </w:rPr>
  </w:style>
  <w:style w:type="paragraph" w:styleId="Revision">
    <w:name w:val="Revision"/>
    <w:hidden/>
    <w:uiPriority w:val="99"/>
    <w:semiHidden/>
    <w:rsid w:val="009F291B"/>
    <w:pPr>
      <w:spacing w:after="0" w:line="240" w:lineRule="auto"/>
    </w:pPr>
    <w:rPr>
      <w:rFonts w:ascii="Georgia" w:hAnsi="Georgia"/>
      <w:szCs w:val="20"/>
      <w:lang w:val="en-GB"/>
    </w:rPr>
  </w:style>
  <w:style w:type="character" w:styleId="CommentReference">
    <w:name w:val="annotation reference"/>
    <w:basedOn w:val="DefaultParagraphFont"/>
    <w:uiPriority w:val="99"/>
    <w:semiHidden/>
    <w:unhideWhenUsed/>
    <w:rsid w:val="009F291B"/>
    <w:rPr>
      <w:sz w:val="16"/>
      <w:szCs w:val="16"/>
    </w:rPr>
  </w:style>
  <w:style w:type="paragraph" w:styleId="CommentText">
    <w:name w:val="annotation text"/>
    <w:basedOn w:val="Normal"/>
    <w:link w:val="CommentTextChar"/>
    <w:uiPriority w:val="99"/>
    <w:semiHidden/>
    <w:unhideWhenUsed/>
    <w:rsid w:val="009F291B"/>
    <w:rPr>
      <w:sz w:val="20"/>
    </w:rPr>
  </w:style>
  <w:style w:type="character" w:customStyle="1" w:styleId="CommentTextChar">
    <w:name w:val="Comment Text Char"/>
    <w:basedOn w:val="DefaultParagraphFont"/>
    <w:link w:val="CommentText"/>
    <w:uiPriority w:val="99"/>
    <w:semiHidden/>
    <w:rsid w:val="009F291B"/>
    <w:rPr>
      <w:rFonts w:ascii="Georgia" w:hAnsi="Georgia"/>
      <w:sz w:val="20"/>
      <w:szCs w:val="20"/>
      <w:lang w:val="en-GB"/>
    </w:rPr>
  </w:style>
  <w:style w:type="paragraph" w:styleId="CommentSubject">
    <w:name w:val="annotation subject"/>
    <w:basedOn w:val="CommentText"/>
    <w:next w:val="CommentText"/>
    <w:link w:val="CommentSubjectChar"/>
    <w:uiPriority w:val="99"/>
    <w:semiHidden/>
    <w:unhideWhenUsed/>
    <w:rsid w:val="009F291B"/>
    <w:rPr>
      <w:b/>
      <w:bCs/>
    </w:rPr>
  </w:style>
  <w:style w:type="character" w:customStyle="1" w:styleId="CommentSubjectChar">
    <w:name w:val="Comment Subject Char"/>
    <w:basedOn w:val="CommentTextChar"/>
    <w:link w:val="CommentSubject"/>
    <w:uiPriority w:val="99"/>
    <w:semiHidden/>
    <w:rsid w:val="009F291B"/>
    <w:rPr>
      <w:rFonts w:ascii="Georgia" w:hAnsi="Georgia"/>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13" Type="http://schemas.openxmlformats.org/officeDocument/2006/relationships/theme" Target="theme/theme1.xml" />
  <Relationship Id="rId3" Type="http://schemas.openxmlformats.org/officeDocument/2006/relationships/webSettings" Target="webSettings.xml" />
  <Relationship Id="rId7" Type="http://schemas.openxmlformats.org/officeDocument/2006/relationships/header" Target="header2.xml" />
  <Relationship Id="rId12" Type="http://schemas.openxmlformats.org/officeDocument/2006/relationships/fontTable" Target="fontTable.xml" />
  <Relationship Id="rId2" Type="http://schemas.openxmlformats.org/officeDocument/2006/relationships/settings" Target="settings.xml" />
  <Relationship Id="rId1" Type="http://schemas.openxmlformats.org/officeDocument/2006/relationships/styles" Target="styles.xml" />
  <Relationship Id="rId6" Type="http://schemas.openxmlformats.org/officeDocument/2006/relationships/header" Target="header1.xml" />
  <Relationship Id="rId11" Type="http://schemas.openxmlformats.org/officeDocument/2006/relationships/footer" Target="footer3.xml" />
  <Relationship Id="rId5" Type="http://schemas.openxmlformats.org/officeDocument/2006/relationships/endnotes" Target="endnotes.xml" />
  <Relationship Id="rId10" Type="http://schemas.openxmlformats.org/officeDocument/2006/relationships/header" Target="header3.xml" />
  <Relationship Id="rId4" Type="http://schemas.openxmlformats.org/officeDocument/2006/relationships/footnotes" Target="footnotes.xml" />
  <Relationship Id="rId9"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Pages>2</Pages>
  <Words>352</Words>
  <Characters>2000</Characters>
  <Application>Microsoft Office Word</Application>
  <DocSecurity>0</DocSecurity>
  <Lines>66</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Matters\72578650.1</vt:lpwstr>
  </property>
</Properties>
</file>